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42" w:rsidRPr="002D5596" w:rsidRDefault="00D74342" w:rsidP="00D7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b/>
          <w:sz w:val="24"/>
          <w:szCs w:val="24"/>
          <w:lang w:val="ro-RO"/>
        </w:rPr>
        <w:t>Cupa Asachi 2014</w:t>
      </w:r>
    </w:p>
    <w:p w:rsidR="00D74342" w:rsidRPr="002D5596" w:rsidRDefault="00D74342" w:rsidP="00D7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b/>
          <w:sz w:val="24"/>
          <w:szCs w:val="24"/>
          <w:lang w:val="ro-RO"/>
        </w:rPr>
        <w:t>03.08.2014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0. Atenție, în întrebare sunt înlocuiri!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Autorii unui studiu publicat în ”</w:t>
      </w:r>
      <w:r w:rsidR="00690073"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Jurna</w:t>
      </w:r>
      <w:r w:rsidR="00690073">
        <w:rPr>
          <w:rFonts w:ascii="Times New Roman" w:hAnsi="Times New Roman" w:cs="Times New Roman"/>
          <w:sz w:val="24"/>
          <w:szCs w:val="24"/>
          <w:lang w:val="ro-RO"/>
        </w:rPr>
        <w:t>lul Comportamentului Non-verbal”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au rugat mai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mulţi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studenţi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să evalueze atractivitatea unor femei. Ca să complice lucrurile, au spus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studenţilor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că toate femeile sunt prietene ale cercetătorilor. O parte dintre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subiecţi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 trebuit să răspundă cu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mâţa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sac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Studiul a arătat că cei care au fost impuși să răspundă cu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mâţa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sac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au fost mai sinceri decât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ceilalţi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chiar dacă părerea lor risca să supere pe cineva.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Spuneţi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-ne ce am înlocuit prin expresia 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mâţa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sac”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mâna pe inimă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Era studiat comportamentul nonverbal. Sperăm cu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mâţa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în sac că o să vă placă această cupă.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C071D" w:rsidRPr="002D5596" w:rsidRDefault="00D74342" w:rsidP="00D74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b/>
          <w:sz w:val="24"/>
          <w:szCs w:val="24"/>
          <w:lang w:val="ro-RO"/>
        </w:rPr>
        <w:t>Runda 1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1. Recordul oficial este de 12 acțiuni. Daca acțiunea ar fi realizată de 42 de ori, atunci rezultatul ar ajunge pan</w:t>
      </w:r>
      <w:r w:rsidR="0069007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la lună, iar dacă ar fi realizată de 103 ori, rezultatul ar avea, probabil, grosimea întregului Univers.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Vă rugăm sa scrieți pe foițele de răspuns, despre ce acțiune este vorba?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Îndoirea foii în două </w:t>
      </w:r>
    </w:p>
    <w:p w:rsidR="00690073" w:rsidRPr="002D5596" w:rsidRDefault="00690073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Comentariu: Vă rugăm să nu îndoiți foile de răspuns.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Vasile Rotaru, Echipa Asachi</w:t>
      </w:r>
    </w:p>
    <w:p w:rsidR="00644418" w:rsidRPr="002D5596" w:rsidRDefault="00644418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2. Despre o trupă românească extrem de obscură s-a spus în bătaie de joc că este un dezastru al muzicii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undergroud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În mod amuzant, aceasta este o descriere </w:t>
      </w:r>
      <w:r w:rsidR="0023448D">
        <w:rPr>
          <w:rFonts w:ascii="Times New Roman" w:hAnsi="Times New Roman" w:cs="Times New Roman"/>
          <w:sz w:val="24"/>
          <w:szCs w:val="24"/>
          <w:lang w:val="ro-RO"/>
        </w:rPr>
        <w:t xml:space="preserve">destul de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exactă a denumirii.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Cum se numește trupa?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Cutremur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Trupa era un dezastru chiar și în mediul underground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3. Sir Artur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Eddington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cel care a demonstrat experimental teoria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relativităţii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a fost lăudat odată de cineva: ”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Sunteţi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printre cei trei oameni din întreaga lume care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teoria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relativităţii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Eddington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 rămas tăcut. Nu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fiţi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modest,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profesore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Nu sunt, a răspuns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Eddington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 Încerc să-mi dau seama…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Î: Răspundeți cât mai exact, ce încerca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Eddington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să își dea seama?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Cine-i al treilea</w:t>
      </w:r>
    </w:p>
    <w:p w:rsidR="009E5C00" w:rsidRPr="002D5596" w:rsidRDefault="009E5C00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se acceptă: Cine-s ceilalți.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Pe lângă el și Einstein.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4. Blitz despre originea cuvintelor: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Abraxas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este cuvântul persan pentru ”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zeu”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. Ebraicii au mai adăugat la el un lexem care înseamnă ”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cuvânt”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Ce s-a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obţinut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în rezultat?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b) Romanii îi comparau pe cei care făceau nazuri cu un animal. Cu ce animal?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Răspunsuri: a) Abracadabra b) Capră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b) Capricios vine de la cuvântul latinesc pentru capră.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644418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D74342"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Cei din Sud au fost </w:t>
      </w:r>
      <w:proofErr w:type="spellStart"/>
      <w:r w:rsidR="00D74342" w:rsidRPr="002D5596">
        <w:rPr>
          <w:rFonts w:ascii="Times New Roman" w:hAnsi="Times New Roman" w:cs="Times New Roman"/>
          <w:sz w:val="24"/>
          <w:szCs w:val="24"/>
          <w:lang w:val="ro-RO"/>
        </w:rPr>
        <w:t>întâmpinaţi</w:t>
      </w:r>
      <w:proofErr w:type="spellEnd"/>
      <w:r w:rsidR="00D74342"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anul acesta cu caramele. Cei din Nord au fost trimiși în 2010 în mină.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De ce?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Din cauza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prestaţiei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de la CM de Fotbal.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Este vorba de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naţionalele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celor două Corei.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6. Regretatul George Pruteanu a observat că la o listă neoficială care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conţine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inclusiv </w:t>
      </w:r>
      <w:r w:rsidR="00F92602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o bancă, trebuie să adăugăm și termeni tehnici precum ”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stenoză aortică calcificată”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Dar ce reprezintă această lista?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cacofonii acceptate în limba română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Lista ar mai conține elemente precum: biserica catolică, banca comercială, tactica cavalerească, Ion Luca Caragiale sau Marian Lupu. Lista nu este oficială, stipulată de Academia Română și circulă doar în folclorul lingvisticii.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7. Blitz dublu cu cutie neagră.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a) Denumirea acestei băuturi indică volumul inițial al vaselor în care era vândută, cât și direcția unor elemente din componența sa. Numiți-o!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b) Acest produs, creat de Forrest Mars și Bruce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Murrie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a fost gândit să poată fi consumat fără ca soldații să-și murdărească mâinile. Numiți-l!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a) 7-UP b)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M&amp;M’s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44418" w:rsidRPr="002D5596" w:rsidRDefault="00644418" w:rsidP="00644418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  <w:r w:rsidRPr="002D5596">
        <w:rPr>
          <w:rFonts w:eastAsiaTheme="minorHAnsi"/>
          <w:lang w:val="ro-RO"/>
        </w:rPr>
        <w:t>Sursa: http://www.ebrew.com/Jess/amusement/did_you_know_part_5.htm</w:t>
      </w:r>
    </w:p>
    <w:p w:rsidR="00644418" w:rsidRPr="002D5596" w:rsidRDefault="00644418" w:rsidP="00644418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  <w:r w:rsidRPr="002D5596">
        <w:rPr>
          <w:rFonts w:eastAsiaTheme="minorHAnsi"/>
          <w:lang w:val="ro-RO"/>
        </w:rPr>
        <w:t xml:space="preserve">http://www.bostonpostgazette.com/gazette%204-1-11.pdf 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644418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D74342"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46°00'53.1" lat. N 26°50'40.7"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long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 E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45°54'45.8" lat. N 27°13'34.3"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long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 E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46°03'38.7" lat. N 26°21'38.7"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long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 E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”Triunghiul morții” este un film din anul 1999, iar cele primite sunt coordonatele celor 3 vârfuri ale triunghiului.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Numiți măcar unul dintre ele!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Mărăști/Mărășești/Oituz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Filmul lui Sergiu Nicolaescu - Triunghiul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morţii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 Acestea sunt coordonatele satului Mărăști, a orășelului Mărășești și a pasului Oituz.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9. În unele limbi această procedură mai este numită ”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tăietură regală”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Dar cum o numim noi?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Cezariană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lastRenderedPageBreak/>
        <w:t>10. În jocul militar de strategie ”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Unity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command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” (Unitatea de comandă), trupele sovietice pot să aibă atașate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unităţi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NKVD. Asta le oferă bonusuri la atac și apărare, însă cu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unei limitări.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Ce nu poate să facă o unitate militară dotată cu NKVD?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Să se retragă.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Dacă pierde în luptă, este distrusă. Se știe că în cel de-al doilea război mondial detașamentele de pedeapsă erau mânate de NKVD-iști care îi împușcau pe cei care încercau să se retragă.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b/>
          <w:sz w:val="24"/>
          <w:szCs w:val="24"/>
          <w:lang w:val="ro-RO"/>
        </w:rPr>
        <w:t>Runda 2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11. Fanii echipei Kansas City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Chiefs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reuşit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să înregistreze un record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guinness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Acesta a constituit 137,5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unităţi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Recordul Mariei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Sharapova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este egal cu circa 105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unităţi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Care este unitatea de măsură?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Decibeli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Comentariu. Cel mai mare sunet-gălăgie pe o arenă sportivă, calculată în decibeli.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Sharapova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este recunoscută pentru strigătele suave emise în teren.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Sursă: </w:t>
      </w:r>
      <w:hyperlink r:id="rId4" w:history="1">
        <w:r w:rsidRPr="002D5596">
          <w:rPr>
            <w:rFonts w:ascii="Times New Roman" w:hAnsi="Times New Roman" w:cs="Times New Roman"/>
            <w:sz w:val="24"/>
            <w:szCs w:val="24"/>
          </w:rPr>
          <w:t>http://tvrain.ru/brazil2014/video/novyj_rekord_ginnessa_kak_amerikanskie_fanaty_okazalis_gromche_vseh/354482/</w:t>
        </w:r>
      </w:hyperlink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Autor: Eugeniu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Bocancea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Echipa Asachi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12. Blitz dublu.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Limba japoneză a împrumutat zeci de cuvinte din alte limbi. Acestea sunt cunoscute drept ”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gairaigo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”, și sunt uneori versiuni trunchiate ale cuvintelor străine. De exemplu, ”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anison”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este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un cântec tipic unui anumit anime,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și provine de la cuvintele 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anime song;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pasokon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care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provine de la cuvintele 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personal computer.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Încercați să ghiciți ce înseamnă următoarele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gaira</w:t>
      </w:r>
      <w:r w:rsidR="00F9260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go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formate după același principiu.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a) Răspundeți prin două cuvinte, ce înseamnă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amefuto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?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b) Răspundeți printr-un cuvânt, ce înseamnă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rimokon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?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a) fotbal american b) telecomandă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Ame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rican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) +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foot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ball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) =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amefuto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 Rem(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ote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) + con(trol) =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rimokon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Sursa: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http://en.wikipedia.org/wiki/List_of_gairaigo_and_wasei-eigo_terms </w:t>
      </w:r>
    </w:p>
    <w:p w:rsidR="00D74342" w:rsidRPr="002D5596" w:rsidRDefault="00D74342" w:rsidP="00D743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01E0B" w:rsidRPr="002D5596" w:rsidRDefault="00501E0B" w:rsidP="00D74342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13. „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Mazakon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” este un alt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gairago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care provine de la două cuvinte englezești. </w:t>
      </w:r>
    </w:p>
    <w:p w:rsidR="00D74342" w:rsidRPr="002D5596" w:rsidRDefault="00F9260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D74342"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Numele cărui rege din Teba apare foarte des în definiția acestui concept?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Oedip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Mazakon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vine de la ”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Mother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complex” (”Complexul mamei”), care mai este cunoscut drept ”Complexul lui Oedip”.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Sursa: http://en.wikipedia.org/wiki/List_of_Gairaigo_and_Wasei-eigo_terms </w:t>
      </w:r>
    </w:p>
    <w:p w:rsidR="00D74342" w:rsidRPr="002D5596" w:rsidRDefault="00D74342" w:rsidP="00D743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14. [HEI a se citi [HEI], conform foneticii românești]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Material distributiv - HEI HONEY I’M HOME.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În anul 1990 a fost lansat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sitcom-ul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”HEI HONEY I’M HOME”. În acest serial</w:t>
      </w:r>
      <w:r w:rsidR="00F9260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Adolf Hitler și Eva Braun își agasează vecinii evrei din apartamentul de alături. După o furtună de critici, primul episod a rămas și ultimul episod difuzat al acestui serial.</w:t>
      </w: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lastRenderedPageBreak/>
        <w:t xml:space="preserve">Î: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Ce literă am omis în numele serialului?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L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Titlul serialului era „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HeiL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honey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i’m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home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Heil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era salutul nazist. 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Sursa: http://en.wikipedia.org/wiki/Heil_Honey_I'm_Home! </w:t>
      </w:r>
    </w:p>
    <w:p w:rsidR="00D74342" w:rsidRPr="002D5596" w:rsidRDefault="00D74342" w:rsidP="00D743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15. În timpul recentului conflict din regiunea Crimeea, un vas militar rusesc a transmis către unul ucrainean cererea de a se preda. Cel din urmă a răspuns printr-o frază cunoscută, care la prima vedere ar părea paradoxală și a refuzat să se predea.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Care a fost răspunsul?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Ruşii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nu se predau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O frază atribuită lui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Suvorov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Autor: Eugeniu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Bocancea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Echipa Asachi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16. Încă un blitz dublu cu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gairaigo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Uneori cuvinte străine sunt preluate de japoneză în forma lor originală, sau puțin modificată, pentru a corespunde foneticii nipone. Astfel ”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pechika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” și ”papa” au aceleași sensuri ca și în limbile din care au provenit, de ”cuptor mic”, din rusă, și respectiv ”tată”, din franceză sau italiană. Încercați să ghiciți ce înseamnă următoarele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ga</w:t>
      </w:r>
      <w:r w:rsidR="00DC0170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raigo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formate similar.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a)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Dessan</w:t>
      </w:r>
      <w:proofErr w:type="spellEnd"/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 xml:space="preserve">b) 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Ikura</w:t>
      </w:r>
      <w:proofErr w:type="spellEnd"/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Răspunsuri: a) Desen b) </w:t>
      </w:r>
      <w:r w:rsidRPr="002D5596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>Icră / caviar.</w:t>
      </w:r>
      <w:r w:rsidRPr="002D5596">
        <w:rPr>
          <w:rFonts w:ascii="Times New Roman" w:hAnsi="Times New Roman" w:cs="Times New Roman"/>
          <w:sz w:val="24"/>
          <w:szCs w:val="24"/>
          <w:shd w:val="clear" w:color="auto" w:fill="F9F9F9"/>
          <w:lang w:val="ro-RO"/>
        </w:rPr>
        <w:t xml:space="preserve">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9F9F9"/>
          <w:lang w:val="ro-RO"/>
        </w:rPr>
        <w:t xml:space="preserve">Comentariu: a) Desen, provine din franceză.  b)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9F9F9"/>
          <w:lang w:val="ro-RO"/>
        </w:rPr>
        <w:t>Икра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9F9F9"/>
          <w:lang w:val="ro-RO"/>
        </w:rPr>
        <w:t xml:space="preserve">, 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provine din rusă.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Sursa: http://en.wikipedia.org/wiki/List_of_gairaigo_and_wasei-eigo_terms</w:t>
      </w:r>
    </w:p>
    <w:p w:rsidR="00D74342" w:rsidRPr="002D5596" w:rsidRDefault="00D74342" w:rsidP="00D743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  <w:r w:rsidRPr="002D5596">
        <w:rPr>
          <w:rFonts w:eastAsiaTheme="minorHAnsi"/>
          <w:lang w:val="ro-RO"/>
        </w:rPr>
        <w:t>17. ”</w:t>
      </w:r>
      <w:proofErr w:type="spellStart"/>
      <w:r w:rsidRPr="002D5596">
        <w:rPr>
          <w:rFonts w:eastAsiaTheme="minorHAnsi"/>
          <w:lang w:val="ro-RO"/>
        </w:rPr>
        <w:t>Ronpari</w:t>
      </w:r>
      <w:proofErr w:type="spellEnd"/>
      <w:r w:rsidRPr="002D5596">
        <w:rPr>
          <w:rFonts w:eastAsiaTheme="minorHAnsi"/>
          <w:lang w:val="ro-RO"/>
        </w:rPr>
        <w:t>” e un termen argotic japonez care înseamnă strabism (privire încrucișată). „</w:t>
      </w:r>
      <w:proofErr w:type="spellStart"/>
      <w:r w:rsidRPr="002D5596">
        <w:rPr>
          <w:rFonts w:eastAsiaTheme="minorHAnsi"/>
          <w:lang w:val="ro-RO"/>
        </w:rPr>
        <w:t>Ronpari</w:t>
      </w:r>
      <w:proofErr w:type="spellEnd"/>
      <w:r w:rsidRPr="002D5596">
        <w:rPr>
          <w:rFonts w:eastAsiaTheme="minorHAnsi"/>
          <w:lang w:val="ro-RO"/>
        </w:rPr>
        <w:t xml:space="preserve">” este și el un </w:t>
      </w:r>
      <w:proofErr w:type="spellStart"/>
      <w:r w:rsidRPr="002D5596">
        <w:rPr>
          <w:rFonts w:eastAsiaTheme="minorHAnsi"/>
          <w:lang w:val="ro-RO"/>
        </w:rPr>
        <w:t>gairago</w:t>
      </w:r>
      <w:proofErr w:type="spellEnd"/>
      <w:r w:rsidRPr="002D5596">
        <w:rPr>
          <w:rFonts w:eastAsiaTheme="minorHAnsi"/>
          <w:lang w:val="ro-RO"/>
        </w:rPr>
        <w:t xml:space="preserve">, provenind de la două substantive proprii străine. </w:t>
      </w:r>
    </w:p>
    <w:p w:rsidR="00D74342" w:rsidRPr="002D5596" w:rsidRDefault="00D74342" w:rsidP="00D74342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  <w:r w:rsidRPr="002D5596">
        <w:rPr>
          <w:rFonts w:eastAsiaTheme="minorHAnsi"/>
          <w:lang w:val="ro-RO"/>
        </w:rPr>
        <w:t>Î: Ce roman popular, publicat în anul 1859, este indisolubil legat de aceste două substantive proprii?</w:t>
      </w:r>
    </w:p>
    <w:p w:rsidR="00D74342" w:rsidRPr="002D5596" w:rsidRDefault="00D74342" w:rsidP="00D74342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</w:p>
    <w:p w:rsidR="00D74342" w:rsidRPr="002D5596" w:rsidRDefault="00D74342" w:rsidP="00D74342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  <w:r w:rsidRPr="002D5596">
        <w:rPr>
          <w:rFonts w:eastAsiaTheme="minorHAnsi"/>
          <w:lang w:val="ro-RO"/>
        </w:rPr>
        <w:t xml:space="preserve">Răspuns: Poveste despre două orașe. </w:t>
      </w:r>
    </w:p>
    <w:p w:rsidR="00D74342" w:rsidRPr="002D5596" w:rsidRDefault="00D74342" w:rsidP="00D74342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  <w:r w:rsidRPr="002D5596">
        <w:rPr>
          <w:rFonts w:eastAsiaTheme="minorHAnsi"/>
          <w:lang w:val="ro-RO"/>
        </w:rPr>
        <w:t xml:space="preserve">Comentariu: Un ochi se uită spre Londra, iar altul spre Paris.  În ”Poveste despre două orașe” de Charles Dickens acțiunea are loc în Londra și Paris. </w:t>
      </w:r>
    </w:p>
    <w:p w:rsidR="00D74342" w:rsidRPr="002D5596" w:rsidRDefault="00D74342" w:rsidP="00D74342">
      <w:pPr>
        <w:pStyle w:val="p"/>
        <w:spacing w:before="0" w:beforeAutospacing="0" w:after="0" w:afterAutospacing="0"/>
        <w:jc w:val="both"/>
        <w:rPr>
          <w:rFonts w:eastAsiaTheme="minorHAnsi"/>
          <w:lang w:val="ro-RO"/>
        </w:rPr>
      </w:pPr>
      <w:r w:rsidRPr="002D5596">
        <w:rPr>
          <w:rFonts w:eastAsiaTheme="minorHAnsi"/>
          <w:lang w:val="ro-RO"/>
        </w:rPr>
        <w:t xml:space="preserve">Sursa: </w:t>
      </w:r>
      <w:r w:rsidRPr="002D5596">
        <w:rPr>
          <w:lang w:val="ro-RO"/>
        </w:rPr>
        <w:t>http://en.wikipedia.org/wiki/List_of_gairaigo_and_wasei-eigo_terms</w:t>
      </w:r>
    </w:p>
    <w:p w:rsidR="00D74342" w:rsidRPr="002D5596" w:rsidRDefault="00D74342" w:rsidP="00D743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18. </w:t>
      </w:r>
      <w:r w:rsidRPr="002D5596">
        <w:rPr>
          <w:noProof/>
          <w:lang w:val="ro-RO" w:eastAsia="ro-RO"/>
        </w:rPr>
        <w:drawing>
          <wp:inline distT="0" distB="0" distL="0" distR="0" wp14:anchorId="6360FAB4" wp14:editId="1A7EBDA9">
            <wp:extent cx="1595887" cy="1063868"/>
            <wp:effectExtent l="0" t="0" r="0" b="0"/>
            <wp:docPr id="1" name="Imagine 1" descr="http://img.bleacherreport.net/img/images/photos/002/840/469/hi-res-efe03840b77658fd0a30240cf97906b3_crop_north.jpg?w=630&amp;h=420&amp;q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bleacherreport.net/img/images/photos/002/840/469/hi-res-efe03840b77658fd0a30240cf97906b3_crop_north.jpg?w=630&amp;h=420&amp;q=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47" cy="10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Multe echipe de fotbal au porecle. De exemplu Juventus este poreclită Bătrâna Doamnă. Arsenal – Tunarii. Liverpool – Cormoranii.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Atletico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Madrid este poreclită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Colchoneros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Î: Dar ce produc adevărații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colchoner</w:t>
      </w:r>
      <w:r w:rsidR="00DC0170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Saltele</w:t>
      </w: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De la dungile de pe tricou.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19. În timpul Campionatului Mondial de fotbal din Uruguay din 1930, presa uruguayană a inventat o poreclă: ”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Ichachos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Fotbaliștii cărei naționale erau porecliți astfel?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Iugoslavia.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Această poreclă se datora faptului că majoritatea fotbaliștilor iugoslavi aveau nume care se terminau în sufixul </w:t>
      </w: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"-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ić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" ori "-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vić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". La primul mondial au participat 13 echipe: Iugoslavia, Argentina, Chile, Franța, Mexic, Brazilia, Bolivia, Uruguay, România, Peru, SUA, Paraguay și Belgia.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Sursa: http://en.wikipedia.org/wiki/1930_FIFA_World_Cup</w:t>
      </w:r>
    </w:p>
    <w:p w:rsidR="00D74342" w:rsidRPr="002D5596" w:rsidRDefault="00D74342" w:rsidP="00D743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D74342" w:rsidRPr="002D5596" w:rsidRDefault="00D74342" w:rsidP="00D74342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20. În limba hindi există expresia ”de o burtă diferită”.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Î: Cine sunt numiți așa? Vom accep</w:t>
      </w:r>
      <w:r w:rsidR="009F270E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ta doar răspunsul absolut exact!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Răspuns: Persoanele care au mame diferite, dar aceiași tați / persoane care au doar tați comuni </w:t>
      </w: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Sursa: "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I’m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not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hanging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noodles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on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your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ears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.",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Jag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Bhalla</w:t>
      </w:r>
      <w:proofErr w:type="spellEnd"/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2009. </w:t>
      </w:r>
    </w:p>
    <w:p w:rsidR="00D74342" w:rsidRPr="002D5596" w:rsidRDefault="00D74342" w:rsidP="00D743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b/>
          <w:sz w:val="24"/>
          <w:szCs w:val="24"/>
          <w:lang w:val="ro-RO"/>
        </w:rPr>
        <w:t>Runda 3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21. În secolul 18, în limba engleză a apărut un termen din biochimie. Acest termen a fost derivat de la cuvântul grecesc ”Primul” sau ”primar, originar”.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Despre ce termen este vorba?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Protein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/ Proteină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De la Proteus.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22. </w:t>
      </w:r>
      <w:r w:rsidRPr="002D5596">
        <w:rPr>
          <w:rFonts w:ascii="Times New Roman" w:hAnsi="Times New Roman" w:cs="Times New Roman"/>
          <w:sz w:val="24"/>
          <w:szCs w:val="24"/>
        </w:rPr>
        <w:t>[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Capote - cu accent pe o și e lung: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Căpo’tii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]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George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Constanza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personaj al serialului Seinfeld, a aflat pe pielea lui un </w:t>
      </w:r>
      <w:r w:rsidR="00DC0170">
        <w:rPr>
          <w:rFonts w:ascii="Times New Roman" w:hAnsi="Times New Roman" w:cs="Times New Roman"/>
          <w:sz w:val="24"/>
          <w:szCs w:val="24"/>
          <w:lang w:val="ro-RO"/>
        </w:rPr>
        <w:t>fapt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despre romanul ”Mic Dejun la Tiffany” de Truman Capote în timp ce își împărtășea impresiile în clubul lui de carte. Același </w:t>
      </w:r>
      <w:r w:rsidR="00DC0170">
        <w:rPr>
          <w:rFonts w:ascii="Times New Roman" w:hAnsi="Times New Roman" w:cs="Times New Roman"/>
          <w:sz w:val="24"/>
          <w:szCs w:val="24"/>
          <w:lang w:val="ro-RO"/>
        </w:rPr>
        <w:t>fapt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l-ați putea afla, de exemplu, despre nuvelele ”The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Shining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” de Stephen King sau ”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Fight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Club” de Chuck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Palahniuk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Ce ați putea afla?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… că filmul se deosebește (semnificativ) de carte.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George a încercat să trișeze, povestind în clubul de carte subiectul filmului, fără a citi cartea.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644418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D74342"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="00D74342" w:rsidRPr="002D5596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4E53E678" wp14:editId="03BD6190">
            <wp:extent cx="1438275" cy="791816"/>
            <wp:effectExtent l="0" t="0" r="0" b="8890"/>
            <wp:docPr id="3" name="Imagine 3" descr="C:\Users\Octav\Dropbox\Cupa Asachi 2014\f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\Dropbox\Cupa Asachi 2014\fed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93" cy="79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Acesta este logotipul unei companii</w:t>
      </w:r>
      <w:r w:rsidR="00DC017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utilizat în unele state arabe.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Numiți compania!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Fed</w:t>
      </w:r>
      <w:r w:rsidR="00905B5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x</w:t>
      </w:r>
      <w:proofErr w:type="spellEnd"/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lastRenderedPageBreak/>
        <w:drawing>
          <wp:inline distT="0" distB="0" distL="0" distR="0" wp14:anchorId="13548E3B" wp14:editId="2DE13AC3">
            <wp:extent cx="1362075" cy="764091"/>
            <wp:effectExtent l="0" t="0" r="0" b="0"/>
            <wp:docPr id="5" name="Imagine 5" descr="C:\Users\Octav\Dropbox\Cupa Asachi 2014\f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tav\Dropbox\Cupa Asachi 2014\fe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92" cy="7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Săgeata caracteristică este prezentă și în versiunea arabă.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Octavian Sirețeanu, Echipa Asachi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24. În 1876 s-au întâlnit la timp cei mai valoroși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reprezentanţi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ai celor trei provincii românești: Caragiale din Muntenia, Slavici din Transilvania și Eminescu din Moldova.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Î: Care 2 litere au fost omise din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enunţul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de mai sus?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UL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Cei trei s-au întâlnit la ziarul Timpul.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25. Blitz dublu discret.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a) Ar fi păcat să nu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știţi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nici măcar cea mai simplă literă a alfabetului grecesc. Dar care este ea?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b) În popor, ele se mai numesc ”</w:t>
      </w:r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lapte de piatră”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. Dar cum le numim noi? Vom accepta 2 variante de răspuns.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Răspunsuri:  a) iota b) Stalactite/Stalagmite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Iota (i-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) este cea mai simplă literă grecească întrucât constă dintr-o linie. De aici și expresia – a nu ști nici o iotă.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26. În cadrul unei campanii sociale, din raionul legume-fructe al unui supermarket a fost scoasă o parte din marfă. Campania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intenţiona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să arate cum ar arăta rafturile fără ele.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Numiți-le pe ele!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albine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27.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Mulţi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monarhi au cucerit teritorii imense. Unii s-au denumit stăpâni ai lumii, în mod evident exagerându-și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capacităţile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Dar o persoană, fără exagerări, guverna la un moment dat asupra unui sfert din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populaţia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pământului, cu numele său fiind botezat și un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oraş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din Canada, teritorii în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Antarctida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un stat în Australia si multe alte obiecte.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Despre cine este vorba?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Regina Victoria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Autor: Eugeniu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Bocancea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Echipa Asachi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28.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Ghiciţi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ghicitoarea din Madagascar „Vei sufla - îl omori, vei sufla - îl învii”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Focul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Autor: Eugeniu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Bocancea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Echipa Asachi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96">
        <w:rPr>
          <w:rFonts w:ascii="Times New Roman" w:hAnsi="Times New Roman" w:cs="Times New Roman"/>
          <w:sz w:val="24"/>
          <w:szCs w:val="24"/>
        </w:rPr>
        <w:t xml:space="preserve">29. </w:t>
      </w:r>
      <w:r w:rsidRPr="002D5596">
        <w:rPr>
          <w:noProof/>
          <w:lang w:val="ro-RO" w:eastAsia="ro-RO"/>
        </w:rPr>
        <w:drawing>
          <wp:inline distT="0" distB="0" distL="0" distR="0" wp14:anchorId="7B3A0A99" wp14:editId="7CB58A50">
            <wp:extent cx="1148861" cy="765907"/>
            <wp:effectExtent l="0" t="0" r="0" b="0"/>
            <wp:docPr id="4" name="Picture 4" descr="C:\Users\Andrian\Desktop\Sezon III, joc IV\Întrebări\t5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Andrian\Desktop\Sezon III, joc IV\Întrebări\t5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67" cy="77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lastRenderedPageBreak/>
        <w:t>În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Oltenia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Ardeal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sicriu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96">
        <w:rPr>
          <w:rFonts w:ascii="Times New Roman" w:hAnsi="Times New Roman" w:cs="Times New Roman"/>
          <w:sz w:val="24"/>
          <w:szCs w:val="24"/>
        </w:rPr>
        <w:t xml:space="preserve">Î: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Numiți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>-l!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Tron</w:t>
      </w:r>
      <w:proofErr w:type="spellEnd"/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t>Comentariu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Imaginea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559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D5596">
        <w:rPr>
          <w:rFonts w:ascii="Times New Roman" w:hAnsi="Times New Roman" w:cs="Times New Roman"/>
          <w:sz w:val="24"/>
          <w:szCs w:val="24"/>
        </w:rPr>
        <w:t xml:space="preserve"> un poster minimalist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filmul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Tron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(1982).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dexonline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D5596">
          <w:rPr>
            <w:rStyle w:val="Hyperlink"/>
            <w:rFonts w:ascii="Times New Roman" w:hAnsi="Times New Roman" w:cs="Times New Roman"/>
            <w:sz w:val="24"/>
            <w:szCs w:val="24"/>
          </w:rPr>
          <w:t>http://videla.ru/minimalistskie-kinopostery-ot-viktora-xerca-28-posterov.html</w:t>
        </w:r>
      </w:hyperlink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30. EL a declarat la un moment dat că îl cheamă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Outis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de aceea tovarășii celui pe care l-a mutilat nu l-au căutat să se răzbune.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Cine este EL?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Ulise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Outis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= Nimeni. Așa s-a prezentat Ulise și de aceea tovarășii ciclopului Polifem nu au putut să îl răzbune întrucât Polifem spunea că ”Nimeni l-a orbit”. Nimeni este pronume negativ.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b/>
          <w:sz w:val="24"/>
          <w:szCs w:val="24"/>
          <w:lang w:val="ro-RO"/>
        </w:rPr>
        <w:t>Runda 4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31. </w:t>
      </w:r>
      <w:r w:rsidRPr="002D5596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6403E85D" wp14:editId="04F6336C">
            <wp:extent cx="1258198" cy="978011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25" cy="98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Atenție, prima întrebare a rundei a 4-a.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Aveți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voastră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o imagine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menită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să-i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învețe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</w:rPr>
        <w:t xml:space="preserve">Î: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5596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D5596">
        <w:rPr>
          <w:rFonts w:ascii="Times New Roman" w:hAnsi="Times New Roman" w:cs="Times New Roman"/>
          <w:sz w:val="24"/>
          <w:szCs w:val="24"/>
        </w:rPr>
        <w:t>?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ăspuns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: Numere prime. 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omentariu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: În </w:t>
      </w:r>
      <w:r w:rsidRPr="002D5596">
        <w:rPr>
          <w:rFonts w:ascii="Times New Roman" w:hAnsi="Times New Roman" w:cs="Times New Roman"/>
          <w:sz w:val="24"/>
          <w:szCs w:val="24"/>
        </w:rPr>
        <w:t>imagine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este prezentată grafic lista primelor numere prime de la 2 la 53. 1 nu este </w:t>
      </w: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număr prim. 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http://www.thegoodstuffguide.com/give-a-great-gift/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http://www.neatoshop.com/catg/I-Heart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32. Numărul lor în accepțiunea arhicunoscută este rezultatul alegerii subiective a lui Isaac Newton. La început a postulat că ele sunt 5, pentru ca să fie influențat ulterior de numerologia medievală. În realitate, numărul lor poate să urce până la 100, în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funcţie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de abilitatea fiecăruia.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Ce sunt ele?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Culorile curcubeului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Newton s-a oprit la 7 pentru semnificația deosebită, 7 planete, 7 zile în săptămână, 7 note muzicale,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bla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bla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0135C8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0135C8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0135C8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135C8">
        <w:rPr>
          <w:rFonts w:ascii="Times New Roman" w:hAnsi="Times New Roman" w:cs="Times New Roman"/>
          <w:sz w:val="24"/>
          <w:szCs w:val="24"/>
          <w:lang w:val="ro-RO"/>
        </w:rPr>
        <w:t>33. D</w:t>
      </w:r>
      <w:r w:rsidR="000135C8" w:rsidRPr="000135C8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 spusele lui Stephen King, ”Eu te X” este cel mai frumos lucru ce poate fi spus în orice limbă a lumii. Asta i-a spus </w:t>
      </w:r>
      <w:proofErr w:type="spellStart"/>
      <w:r w:rsidRPr="000135C8">
        <w:rPr>
          <w:rFonts w:ascii="Times New Roman" w:hAnsi="Times New Roman" w:cs="Times New Roman"/>
          <w:sz w:val="24"/>
          <w:szCs w:val="24"/>
          <w:lang w:val="ro-RO"/>
        </w:rPr>
        <w:t>Karol</w:t>
      </w:r>
      <w:proofErr w:type="spellEnd"/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 lui Mehmet, la 27 decembrie 1983. </w:t>
      </w:r>
    </w:p>
    <w:p w:rsidR="00644418" w:rsidRPr="000135C8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135C8">
        <w:rPr>
          <w:rFonts w:ascii="Times New Roman" w:hAnsi="Times New Roman" w:cs="Times New Roman"/>
          <w:sz w:val="24"/>
          <w:szCs w:val="24"/>
          <w:lang w:val="ro-RO"/>
        </w:rPr>
        <w:t>Î: Ce am înlocuit prin X?</w:t>
      </w:r>
    </w:p>
    <w:p w:rsidR="00644418" w:rsidRPr="000135C8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0135C8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135C8">
        <w:rPr>
          <w:rFonts w:ascii="Times New Roman" w:hAnsi="Times New Roman" w:cs="Times New Roman"/>
          <w:sz w:val="24"/>
          <w:szCs w:val="24"/>
          <w:lang w:val="ro-RO"/>
        </w:rPr>
        <w:t>Răspuns: iert</w:t>
      </w:r>
    </w:p>
    <w:p w:rsidR="00644418" w:rsidRPr="000135C8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135C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Comentariu: ”Eu te iert” este cel mai frumos lucru ce poate fi spus în orice limbă a lumii, după spusele lui Stephen King. </w:t>
      </w:r>
      <w:proofErr w:type="spellStart"/>
      <w:r w:rsidRPr="000135C8">
        <w:rPr>
          <w:rFonts w:ascii="Times New Roman" w:hAnsi="Times New Roman" w:cs="Times New Roman"/>
          <w:sz w:val="24"/>
          <w:szCs w:val="24"/>
          <w:lang w:val="ro-RO"/>
        </w:rPr>
        <w:t>Karol</w:t>
      </w:r>
      <w:proofErr w:type="spellEnd"/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proofErr w:type="spellStart"/>
      <w:r w:rsidRPr="000135C8">
        <w:rPr>
          <w:rFonts w:ascii="Times New Roman" w:hAnsi="Times New Roman" w:cs="Times New Roman"/>
          <w:sz w:val="24"/>
          <w:szCs w:val="24"/>
          <w:lang w:val="ro-RO"/>
        </w:rPr>
        <w:t>Karol</w:t>
      </w:r>
      <w:proofErr w:type="spellEnd"/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135C8">
        <w:rPr>
          <w:rFonts w:ascii="Times New Roman" w:hAnsi="Times New Roman" w:cs="Times New Roman"/>
          <w:sz w:val="24"/>
          <w:szCs w:val="24"/>
          <w:lang w:val="ro-RO"/>
        </w:rPr>
        <w:t>Wojtyła</w:t>
      </w:r>
      <w:proofErr w:type="spellEnd"/>
      <w:r w:rsidRPr="000135C8">
        <w:rPr>
          <w:rFonts w:ascii="Times New Roman" w:hAnsi="Times New Roman" w:cs="Times New Roman"/>
          <w:sz w:val="24"/>
          <w:szCs w:val="24"/>
          <w:lang w:val="ro-RO"/>
        </w:rPr>
        <w:t>, sau Papa Ioan Paul al II-lea, iar Mehmet este cel care a încercat să-l asasineze în 1981.</w:t>
      </w:r>
    </w:p>
    <w:p w:rsidR="00644418" w:rsidRPr="000135C8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135C8">
        <w:rPr>
          <w:rFonts w:ascii="Times New Roman" w:hAnsi="Times New Roman" w:cs="Times New Roman"/>
          <w:sz w:val="24"/>
          <w:szCs w:val="24"/>
          <w:lang w:val="ro-RO"/>
        </w:rPr>
        <w:t>Autor: Octavian Sirețeanu, Echipa Asachi</w:t>
      </w:r>
    </w:p>
    <w:p w:rsidR="00644418" w:rsidRPr="000135C8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0135C8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0135C8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34. </w:t>
      </w:r>
      <w:proofErr w:type="spellStart"/>
      <w:r w:rsidRPr="000135C8">
        <w:rPr>
          <w:rFonts w:ascii="Times New Roman" w:hAnsi="Times New Roman" w:cs="Times New Roman"/>
          <w:sz w:val="24"/>
          <w:szCs w:val="24"/>
          <w:lang w:val="ro-RO"/>
        </w:rPr>
        <w:t>Dismorfofobie</w:t>
      </w:r>
      <w:proofErr w:type="spellEnd"/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 - teama de a deveni diform.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În medicină, acest sindrom este caracterizat prin </w:t>
      </w:r>
      <w:proofErr w:type="spellStart"/>
      <w:r w:rsidRPr="000135C8">
        <w:rPr>
          <w:rFonts w:ascii="Times New Roman" w:hAnsi="Times New Roman" w:cs="Times New Roman"/>
          <w:sz w:val="24"/>
          <w:szCs w:val="24"/>
          <w:lang w:val="ro-RO"/>
        </w:rPr>
        <w:t>dismorfofobie</w:t>
      </w:r>
      <w:proofErr w:type="spellEnd"/>
      <w:r w:rsidRPr="000135C8">
        <w:rPr>
          <w:rFonts w:ascii="Times New Roman" w:hAnsi="Times New Roman" w:cs="Times New Roman"/>
          <w:sz w:val="24"/>
          <w:szCs w:val="24"/>
          <w:lang w:val="ro-RO"/>
        </w:rPr>
        <w:t xml:space="preserve"> și inabilitate de a se maturiza. În sport, acest sindrom se referă la jucătorii de baseball care îmbătrânesc și utilizează substanțe ilegale stimulante pentru a-și menține forma fizică. În arhitectură, denumirea sindromului face referință la clădirile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care, după restaurare, arată mai bine decât atunci când clădirea era nouă. Sindromul este numit în cinstea unui personaj dintr-un roman publicat în 1890.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Numiți personajul!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Dorian Gray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Comentariu: Din ”Portretul lui Dorian Gray” de Oscar Wilde.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Loredana Molea, Echipa Asachi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35. Deși suntem obișnuiți cu ideea ca proprietățile unui obiect nu pot fi separate de acesta, se pare că un grup de fizicieni condus de Tobias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Denkmayr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de la Universitatea Tehnică din Viena a reușit să o facă, separând câțiva neutroni de momentul lor magnetic. Acest fenomen a fost numit în cinstea unui personaj viclean dintr-o nuvelă publicată în 1865.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Numiți personajul!</w:t>
      </w: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Motanul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Cheshire</w:t>
      </w:r>
      <w:proofErr w:type="spellEnd"/>
    </w:p>
    <w:p w:rsidR="00644418" w:rsidRPr="002D5596" w:rsidRDefault="00644418" w:rsidP="0064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Motanul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Cheshire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din ”Alice în Țara Minunilor” și-a lăsat zâmbetul pe cer după ce a dispărut. Motanul este separat de una dintre proprietățile sale: ceea ce este motanul nu mai coincide cu ceea ce face.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Vasile Rotaru, Echipa Asachi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135C8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36. </w:t>
      </w:r>
      <w:r w:rsidR="000135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În timpul pregătirii acestei întrebări nu a suferit nici un reprezentant al familiei </w:t>
      </w:r>
      <w:proofErr w:type="spellStart"/>
      <w:r w:rsidR="000135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Cervidae</w:t>
      </w:r>
      <w:proofErr w:type="spellEnd"/>
      <w:r w:rsidR="000135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!</w:t>
      </w:r>
    </w:p>
    <w:p w:rsidR="000135C8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Autorul întrebării se afla într-un restaurant mexican cu un prieten de-al său. La un moment dat, în timpul mesei, amicul autorului a citat din finalul unei poezii publicate în anul 1955, în revista </w:t>
      </w:r>
      <w:r w:rsidRPr="002D5596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Viața Românească. 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>Î: Reproduceți și voi citatul din 3 cuvinte!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>Răspuns: Mănânc și plâng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Comentariu: Amicul autorului mânca un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>taco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 foarte picant, odată ce a observat că i-au dat lacrimile, a spus ”Mănânc și plâng”. Aceste 3 cuvinte pot fi găsite în ultimul vers din poezia ”Moartea căprioarei” de Nicolae Labiș. </w:t>
      </w:r>
      <w:r w:rsidR="000135C8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Din familia </w:t>
      </w:r>
      <w:proofErr w:type="spellStart"/>
      <w:r w:rsidR="000135C8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>Cervidae</w:t>
      </w:r>
      <w:proofErr w:type="spellEnd"/>
      <w:r w:rsidR="000135C8">
        <w:rPr>
          <w:rStyle w:val="apple-converted-space"/>
          <w:rFonts w:ascii="Times New Roman" w:hAnsi="Times New Roman" w:cs="Times New Roman"/>
          <w:sz w:val="24"/>
          <w:szCs w:val="24"/>
          <w:lang w:val="ro-RO"/>
        </w:rPr>
        <w:t xml:space="preserve"> fac parte căprioara, renul, elanul și alții.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http://ro.wikipedia.org/wiki/Nicolae_Labi%C8%99</w:t>
      </w: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http://www.poezie.ro/index.php/poetry/150749/</w:t>
      </w:r>
    </w:p>
    <w:p w:rsidR="00644418" w:rsidRPr="002D5596" w:rsidRDefault="00644418" w:rsidP="0064441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Autor: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Andrian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Macari</w:t>
      </w:r>
      <w:proofErr w:type="spellEnd"/>
      <w:r w:rsidRPr="002D55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Echipa Asachi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37. </w:t>
      </w:r>
      <w:r w:rsidRPr="002D5596">
        <w:rPr>
          <w:noProof/>
          <w:lang w:val="ro-RO" w:eastAsia="ro-RO"/>
        </w:rPr>
        <w:drawing>
          <wp:inline distT="0" distB="0" distL="0" distR="0" wp14:anchorId="363DD10E" wp14:editId="7C89D582">
            <wp:extent cx="847725" cy="1017474"/>
            <wp:effectExtent l="0" t="0" r="0" b="0"/>
            <wp:docPr id="6" name="Imagine 6" descr="C:\Users\Администратор\Desktop\strutocam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strutocam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29" cy="10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Aveți în față o interpretare grafică, în două variante, a unui personaj dintr-o operă mai puțin citită azi. Autorul operei îl caracterizează ca „himera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jiganiilor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irmafroditul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pasirilor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”, „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pasirea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dobitocită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vita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păsărită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Numiți opera!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Istoria Ieroglifică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Comentariu: Autor - Dimitrie Cantemir.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Aveţi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pe copertă –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struţocămila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, personaj simbolic din această operă.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Loredana Molea, Echipa Asachi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38. Noi suntem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obișnuiţi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cu primul. Dacă ne deplasăm mai spre est o să-l întâlnim pe cel de-al doilea. Dacă ne deplasăm spre sud și apoi mai mult spre est, îl găsim pe al 3-lea. În schimb, dacă ne întoarcem în sens invers și mergem mult spre vest, o să ajungem, de exemplu, pe Insula Paștelui, și o să dăm și de cel de-al patrulea, numit ”</w:t>
      </w:r>
      <w:proofErr w:type="spellStart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boustrophedon</w:t>
      </w:r>
      <w:proofErr w:type="spellEnd"/>
      <w:r w:rsidRPr="002D5596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Scrieți în ce constă el!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Răspuns: Scrii un rând într-un sens apoi următorul în celălalt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Se acceptă: După sens</w:t>
      </w: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r w:rsidR="00ED719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>ste vorba de</w:t>
      </w:r>
      <w:r w:rsidR="007A2E64">
        <w:rPr>
          <w:rFonts w:ascii="Times New Roman" w:hAnsi="Times New Roman" w:cs="Times New Roman"/>
          <w:sz w:val="24"/>
          <w:szCs w:val="24"/>
          <w:lang w:val="ro-RO"/>
        </w:rPr>
        <w:t>spre</w:t>
      </w: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modalităţi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de scriere: stânga-dreapta, dreapta-stânga, sus-jos. Direcția de deplasare pe hartă amintește de stilul de scris.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Autor: Ion-Mihai Felea, Echipa Asachi</w:t>
      </w:r>
    </w:p>
    <w:p w:rsidR="00644418" w:rsidRPr="002D5596" w:rsidRDefault="00644418" w:rsidP="00644418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39. Se spune că etimologia acestei expresii este următoarea: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Se spune că interjecția era utilizată în secolul 18 </w:t>
      </w:r>
      <w:bookmarkStart w:id="0" w:name="_GoBack"/>
      <w:bookmarkEnd w:id="0"/>
      <w:r w:rsidRPr="002D5596">
        <w:rPr>
          <w:rFonts w:ascii="Times New Roman" w:hAnsi="Times New Roman" w:cs="Times New Roman"/>
          <w:sz w:val="24"/>
          <w:szCs w:val="24"/>
          <w:lang w:val="ro-RO"/>
        </w:rPr>
        <w:t>pentru a atrage atenția. După 1806, interjecția a fost dublată, și era utilizată pentru a atrage atenția înainte de a spune un toast sau a felicita pe cineva. Prin 1813 a obținut forma actuală, inclusiv al 3-lea cuvânt. Acesta din urmă, se zice că ar fi fost împrumutat de europeni de la mongoli, care-l utilizau în calitate de exclamație de bravadă.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Î: Despre ce expresie este vorba?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Răspuns: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Hip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Hip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  <w:lang w:val="ro-RO"/>
        </w:rPr>
        <w:t>Hooray</w:t>
      </w:r>
      <w:proofErr w:type="spellEnd"/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Se acceptă: Alte forme de transcriere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Sursă: http://en.wikipedia.org/wiki/Hip_hip_hooray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2D5596">
        <w:rPr>
          <w:rFonts w:ascii="Times New Roman" w:hAnsi="Times New Roman" w:cs="Times New Roman"/>
          <w:sz w:val="24"/>
          <w:szCs w:val="24"/>
          <w:lang w:val="ro-RO"/>
        </w:rPr>
        <w:t>: Octavian Sirețeanu, Echipa Asachi</w:t>
      </w:r>
    </w:p>
    <w:p w:rsidR="00644418" w:rsidRPr="002D5596" w:rsidRDefault="00644418" w:rsidP="0064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44418" w:rsidRPr="002D5596" w:rsidRDefault="00644418" w:rsidP="0064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40. Atenție, în întrebare sunt înlocuiri!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5596">
        <w:rPr>
          <w:rFonts w:ascii="Times New Roman" w:hAnsi="Times New Roman" w:cs="Times New Roman"/>
          <w:sz w:val="24"/>
          <w:szCs w:val="24"/>
          <w:lang w:val="ro-RO"/>
        </w:rPr>
        <w:t>Conform unui banc, paznicii închisorii și-au dat seama că se pregătește o evadare atunci când o ALFA a avut loc într-o celulă unde er</w:t>
      </w:r>
      <w:r w:rsidR="00A570A4">
        <w:rPr>
          <w:rFonts w:ascii="Times New Roman" w:hAnsi="Times New Roman" w:cs="Times New Roman"/>
          <w:sz w:val="24"/>
          <w:szCs w:val="24"/>
          <w:lang w:val="ro-RO"/>
        </w:rPr>
        <w:t>au cazați condamnații pe viață.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6">
        <w:rPr>
          <w:rFonts w:ascii="Times New Roman" w:hAnsi="Times New Roman" w:cs="Times New Roman"/>
          <w:sz w:val="24"/>
          <w:szCs w:val="24"/>
        </w:rPr>
        <w:t xml:space="preserve">Î: Care 3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="009F270E">
        <w:rPr>
          <w:rFonts w:ascii="Times New Roman" w:hAnsi="Times New Roman" w:cs="Times New Roman"/>
          <w:sz w:val="24"/>
          <w:szCs w:val="24"/>
        </w:rPr>
        <w:t xml:space="preserve"> </w:t>
      </w:r>
      <w:r w:rsidRPr="002D5596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înlocuite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ALFA?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Petrecere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adio</w:t>
      </w:r>
      <w:proofErr w:type="spellEnd"/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t>Sursă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>: http://shortiki.com/</w:t>
      </w:r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96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: Octavian Sirețeanu,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2D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96">
        <w:rPr>
          <w:rFonts w:ascii="Times New Roman" w:hAnsi="Times New Roman" w:cs="Times New Roman"/>
          <w:sz w:val="24"/>
          <w:szCs w:val="24"/>
        </w:rPr>
        <w:t>Asachi</w:t>
      </w:r>
      <w:proofErr w:type="spellEnd"/>
    </w:p>
    <w:p w:rsidR="00D74342" w:rsidRPr="002D5596" w:rsidRDefault="00D74342" w:rsidP="00D74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74342" w:rsidRPr="002D5596" w:rsidSect="008143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3F"/>
    <w:rsid w:val="000135C8"/>
    <w:rsid w:val="000B7759"/>
    <w:rsid w:val="0023448D"/>
    <w:rsid w:val="002D5596"/>
    <w:rsid w:val="003C071D"/>
    <w:rsid w:val="00501E0B"/>
    <w:rsid w:val="00644418"/>
    <w:rsid w:val="00690073"/>
    <w:rsid w:val="007A2E64"/>
    <w:rsid w:val="007C64E4"/>
    <w:rsid w:val="007F26D0"/>
    <w:rsid w:val="00814368"/>
    <w:rsid w:val="00905B50"/>
    <w:rsid w:val="009E5C00"/>
    <w:rsid w:val="009F270E"/>
    <w:rsid w:val="00A570A4"/>
    <w:rsid w:val="00AC233F"/>
    <w:rsid w:val="00D42A1F"/>
    <w:rsid w:val="00D74342"/>
    <w:rsid w:val="00DC0170"/>
    <w:rsid w:val="00DF5BD1"/>
    <w:rsid w:val="00E11CC3"/>
    <w:rsid w:val="00ED7199"/>
    <w:rsid w:val="00F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6D646-9B90-4B0B-AF21-361B71D0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42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74342"/>
    <w:pPr>
      <w:ind w:left="720"/>
      <w:contextualSpacing/>
    </w:pPr>
  </w:style>
  <w:style w:type="character" w:customStyle="1" w:styleId="apple-converted-space">
    <w:name w:val="apple-converted-space"/>
    <w:basedOn w:val="Fontdeparagrafimplicit"/>
    <w:rsid w:val="00D74342"/>
  </w:style>
  <w:style w:type="paragraph" w:customStyle="1" w:styleId="p">
    <w:name w:val="p"/>
    <w:basedOn w:val="Normal"/>
    <w:rsid w:val="00D7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644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://tvrain.ru/brazil2014/video/novyj_rekord_ginnessa_kak_amerikanskie_fanaty_okazalis_gromche_vseh/354482/" TargetMode="External"/><Relationship Id="rId9" Type="http://schemas.openxmlformats.org/officeDocument/2006/relationships/hyperlink" Target="http://videla.ru/minimalistskie-kinopostery-ot-viktora-xerca-28-posterov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2853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</dc:creator>
  <cp:keywords/>
  <dc:description/>
  <cp:lastModifiedBy>Octav</cp:lastModifiedBy>
  <cp:revision>18</cp:revision>
  <dcterms:created xsi:type="dcterms:W3CDTF">2014-08-01T07:58:00Z</dcterms:created>
  <dcterms:modified xsi:type="dcterms:W3CDTF">2014-08-04T07:08:00Z</dcterms:modified>
</cp:coreProperties>
</file>